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91pt;margin-top:887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ascii="Times New Roman" w:eastAsia="黑体" w:hAnsi="Times New Roman" w:cs="Times New Roman"/>
        </w:rPr>
        <w:t>第十八章　电功率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eastAsia="黑体"/>
        </w:rPr>
      </w:pPr>
      <w:r>
        <w:rPr>
          <w:rFonts w:eastAsia="黑体"/>
        </w:rPr>
        <w:t>第</w:t>
      </w:r>
      <w:r>
        <w:rPr>
          <w:rFonts w:eastAsia="黑体"/>
          <w:b/>
        </w:rPr>
        <w:t>1</w:t>
      </w:r>
      <w:r>
        <w:rPr>
          <w:rFonts w:eastAsia="黑体"/>
        </w:rPr>
        <w:t>节　电能　电功</w:t>
      </w:r>
    </w:p>
    <w:p>
      <w:pPr>
        <w:pStyle w:val="NormalWeb"/>
        <w:jc w:val="center"/>
      </w:pPr>
      <w:r>
        <w:rPr>
          <w:rFonts w:ascii="WMBJPA+FZHPJW--GB1-0" w:hAnsi="WMBJPA+FZHPJW--GB1-0"/>
          <w:color w:val="28B7BB"/>
        </w:rPr>
        <w:t>小试身手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1 关于电流做功过程中的能量转化， 下列说法中错误的是（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 ． 电动机主要是把电能转化为机械能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B ． 白炽灯主要是把电能转化为内能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 ． 给蓄电池充电是化学能转化为电能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 ． 电炉主要是把电能转化为内能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2 用电器的工作过程， 实质上是将电能转化为其他形式能量的过程。 若有 100 J 的电能转化为其他形式的能， 则（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 ． 消耗电能 100 J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B ． 消耗电能一定大于 100 J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 ． 消耗电能一定小于 100 J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D ． 消耗电能可能为 120 J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某电能表的表盘如图 18 - 1 - 15 所示， 关于该电能表， 下列说法正确的是（　　 ）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1136650" cy="1234440"/>
            <wp:effectExtent l="19050" t="0" r="6111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7997" cy="123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“ 50 Hz ” 是说这个电 能 表在 频 率为 50 Hz 的交流电路中使用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B ． “ 10 （ 20 ） A ” 是说这个电能表的标定电流是 20 A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 ． 由 电 能 表 示 数 可 知 ， 已 经 消 耗 电 能 3145 kW · h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 ． “ 600 revs/ （ kW · h ）” 表示电能表的转盘转过 1 转消耗的电能是 600 kW · h </w:t>
      </w:r>
    </w:p>
    <w:p>
      <w:pPr>
        <w:pStyle w:val="NormalWeb"/>
        <w:jc w:val="center"/>
      </w:pPr>
      <w:r>
        <w:rPr>
          <w:rFonts w:ascii="WMBJPA+FZHPJW--GB1-0" w:hAnsi="WMBJPA+FZHPJW--GB1-0"/>
          <w:color w:val="28B7BB"/>
        </w:rPr>
        <w:t>挑战自我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如图 18 - 1 - 16 所示， 导体 A 和 B 等长， 但 A 比 B 的横截面积大， 当开关闭合后，测量发现 A 和 B 两端电压相等。在相同时间内， 下列叙述正确的是（　　 ）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1447165" cy="942340"/>
            <wp:effectExtent l="19050" t="0" r="36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8958" cy="94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A 和 B 的材料相同， 电流通过 A 、 B 所做的功相同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A 和 B 的材料相同， 电流通过 A 、 B 所做的功不相同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A 和 B 的材料不相同， 电流通过 A 、 B 所做的功相同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 ． A 和 B 的材料不相同， 电流通过 A 、 B 所做的功不相同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[泰安中考] 如图 18 - 1 - 17 所示的电路中， 电源电压保持不变。 只闭合开关 S ， 电流表的示数为 0.1 A ； 再闭合开关 S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， 电流表的示数为 0.5 A 。 那么闭合 S 、 S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后， 在相同的时间内， 电流通过电阻 R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、 R</w:t>
      </w:r>
      <w:r>
        <w:rPr>
          <w:rFonts w:ascii="Times New Roman" w:hAnsi="Times New Roman" w:cs="Times New Roman"/>
          <w:vertAlign w:val="subscript"/>
        </w:rPr>
        <w:t xml:space="preserve"> 2</w:t>
      </w:r>
      <w:r>
        <w:rPr>
          <w:rFonts w:ascii="Times New Roman" w:hAnsi="Times New Roman" w:cs="Times New Roman"/>
        </w:rPr>
        <w:t xml:space="preserve"> 所做电功之比是________。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1473200" cy="134810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4295" cy="1349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江西省居民生活用电试行阶梯电价听证方案：每月 耗电第一档电量为 150 度及以内， 维持现行价格不变， 即每度电 0 . 6 元； 第二档电量为大于 150 度小于等于 280 度， 每度电 0 . 65 元； 第三档电量为大于 280 度， 每度电 0 . 9 元。 小袁家上月 初和上月 底电能表的示数如图 18 - 1 - 18 所示， 则她家上月 用电为________kW · h ； 若据此听证方案计算， 她家上个月 电费要比原来多付________元。 若该家庭单独让空调工作， 测得 1 min 内电能表转盘转了 60 转， 则空调消耗的电能为________kW · h 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2792730" cy="1392555"/>
            <wp:effectExtent l="19050" t="0" r="7189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32" cy="1393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7 [青海中考] 如图 18 - 1 - 19 所示的电路中， 灯泡的电阻 R</w:t>
      </w:r>
      <w:r>
        <w:rPr>
          <w:rFonts w:ascii="Times New Roman" w:hAnsi="Times New Roman" w:cs="Times New Roman"/>
          <w:vertAlign w:val="subscript"/>
        </w:rPr>
        <w:t>L</w:t>
      </w:r>
      <w:r>
        <w:rPr>
          <w:rFonts w:ascii="Times New Roman" w:hAnsi="Times New Roman" w:cs="Times New Roman"/>
        </w:rPr>
        <w:t xml:space="preserve"> = 12 Ω， 正常发光时的电压为 12 V，R</w:t>
      </w:r>
      <w:r>
        <w:rPr>
          <w:rFonts w:ascii="Times New Roman" w:hAnsi="Times New Roman" w:cs="Times New Roman"/>
          <w:vertAlign w:val="subscript"/>
        </w:rPr>
        <w:t xml:space="preserve"> 2</w:t>
      </w:r>
      <w:r>
        <w:rPr>
          <w:rFonts w:ascii="Times New Roman" w:hAnsi="Times New Roman" w:cs="Times New Roman"/>
        </w:rPr>
        <w:t xml:space="preserve"> = 12 Ω， 当开关 S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、S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都闭合时， 电流表的示数为 1.2 A ， 这时灯泡正常发光。 求：（ 设灯丝电阻不变）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1 ） 电源电压和 R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的阻值。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2 ） 当开关 S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、 S </w:t>
      </w:r>
      <w:r>
        <w:rPr>
          <w:rFonts w:ascii="Times New Roman" w:hAnsi="Times New Roman" w:cs="Times New Roman"/>
          <w:vertAlign w:val="subscript"/>
        </w:rPr>
        <w:t xml:space="preserve">2 </w:t>
      </w:r>
      <w:r>
        <w:rPr>
          <w:rFonts w:ascii="Times New Roman" w:hAnsi="Times New Roman" w:cs="Times New Roman"/>
        </w:rPr>
        <w:t xml:space="preserve">都断开时， 灯泡两端的电压及通电 1 min 灯泡消耗的电能。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详解详析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用电器消耗了多少电能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就有多少电能转化为其他形式的能。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两端的电压相等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又因为串联电路中电流相等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的横截面积不等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长度相等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的材料不同；根据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UIt</w:t>
      </w:r>
      <w:r>
        <w:rPr>
          <w:rFonts w:ascii="Times New Roman" w:hAnsi="Times New Roman" w:cs="Times New Roman"/>
        </w:rPr>
        <w:t>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当电流、电压、通电时间均相等时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电流通过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所做的功相同。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4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当只闭合开关S时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的简单电路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</w:t>
      </w:r>
      <w:r>
        <w:rPr>
          <w:rFonts w:ascii="Times New Roman" w:hAnsi="Times New Roman" w:cs="Times New Roman" w:hint="eastAsia"/>
        </w:rPr>
        <w:t>示数为通过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0.1 A</w:t>
      </w:r>
      <w:r>
        <w:rPr>
          <w:rFonts w:ascii="Times New Roman" w:hAnsi="Times New Roman" w:cs="Times New Roman"/>
        </w:rPr>
        <w:t>；当再闭合开关S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两电阻并联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电流表测干路电流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＝0.5 A－0.1 A＝</w:t>
      </w:r>
      <w:r>
        <w:rPr>
          <w:rFonts w:ascii="Times New Roman" w:hAnsi="Times New Roman" w:cs="Times New Roman" w:hint="eastAsia"/>
        </w:rPr>
        <w:t>0.4 A</w:t>
      </w:r>
      <w:r>
        <w:rPr>
          <w:rFonts w:ascii="Times New Roman" w:hAnsi="Times New Roman" w:cs="Times New Roman"/>
        </w:rPr>
        <w:t>。根据公式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UIt</w:t>
      </w:r>
      <w:r>
        <w:rPr>
          <w:rFonts w:ascii="Times New Roman" w:hAnsi="Times New Roman" w:cs="Times New Roman"/>
        </w:rPr>
        <w:t>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在电压、通电时间一定时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电流所做的功与电流成正比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电流之比为</w:t>
      </w:r>
      <w:r>
        <w:rPr>
          <w:rFonts w:ascii="Times New Roman" w:hAnsi="Times New Roman" w:cs="Times New Roman" w:hint="eastAsia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故电流做功之比也是1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4。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215　3.25　0.02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图中电能表的两次示数之差即为小袁家上月的用电量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＝(6327.1－6112.1)kW·h＝</w:t>
      </w:r>
      <w:r>
        <w:rPr>
          <w:rFonts w:ascii="Times New Roman" w:hAnsi="Times New Roman" w:cs="Times New Roman" w:hint="eastAsia"/>
        </w:rPr>
        <w:t>215 kW·h</w:t>
      </w:r>
      <w:r>
        <w:rPr>
          <w:rFonts w:ascii="Times New Roman" w:hAnsi="Times New Roman" w:cs="Times New Roman"/>
        </w:rPr>
        <w:t>。小袁家上个月的用电量中有(215－150)度＝65度电属于第二档电量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这65度电每度需多付0.05元电费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故一共需要多付电费0.05元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65＝</w:t>
      </w:r>
      <w:r>
        <w:rPr>
          <w:rFonts w:ascii="Times New Roman" w:hAnsi="Times New Roman" w:cs="Times New Roman" w:hint="eastAsia"/>
        </w:rPr>
        <w:t>3.25</w:t>
      </w:r>
      <w:r>
        <w:rPr>
          <w:rFonts w:ascii="Times New Roman" w:hAnsi="Times New Roman" w:cs="Times New Roman"/>
        </w:rPr>
        <w:t>元。根据电能表的表盘参数3000 revs/(kW·h)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可知空调消耗的电能为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\f(60,3000)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kW·h＝0.02 kW·h。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(1)12 V　60 Ω　(2)6 V　180 J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(1)当开关S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灯泡L与定值电阻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并联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短路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此时灯泡正常发光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可得电源电压：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＝12 V；通过灯泡的电流：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 V,12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的电流：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1.2 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 w:hint="eastAsia"/>
        </w:rPr>
        <w:t>1 A</w:t>
      </w:r>
      <w:r>
        <w:rPr>
          <w:rFonts w:ascii="Times New Roman" w:hAnsi="Times New Roman" w:cs="Times New Roman"/>
        </w:rPr>
        <w:t>＝0.2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的阻值：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 V,0.2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＝60 Ω。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灯泡L与定值电阻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由欧姆定律得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电路中的电流：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 V,12 Ω＋12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灯泡两端的电压：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L</w:t>
      </w:r>
      <w:r>
        <w:rPr>
          <w:rFonts w:ascii="Times New Roman" w:hAnsi="Times New Roman" w:cs="Times New Roman"/>
        </w:rPr>
        <w:t>＝0.5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12 Ω＝6 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通电1 min灯泡消耗的电能：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＝6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0.5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60 s</w:t>
      </w:r>
      <w:r>
        <w:rPr>
          <w:rFonts w:ascii="Times New Roman" w:hAnsi="Times New Roman" w:cs="Times New Roman"/>
        </w:rPr>
        <w:t>＝180 J。</w:t>
      </w:r>
    </w:p>
    <w:sectPr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WMBJPA+FZHP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" w:firstLineChars="10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5" o:spid="_x0000_s2050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7216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left" w:pos="7770"/>
        <w:tab w:val="clear" w:pos="8306"/>
      </w:tabs>
      <w:ind w:firstLine="210" w:firstLineChars="10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4" o:spid="_x0000_s2049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8240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header" Target="header3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355</Words>
  <Characters>2026</Characters>
  <Application>Microsoft Office Word</Application>
  <DocSecurity>0</DocSecurity>
  <Lines>16</Lines>
  <Paragraphs>4</Paragraphs>
  <ScaleCrop>false</ScaleCrop>
  <Company>Microsoft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qw</cp:lastModifiedBy>
  <cp:revision>16</cp:revision>
  <dcterms:created xsi:type="dcterms:W3CDTF">2018-02-07T13:49:00Z</dcterms:created>
  <dcterms:modified xsi:type="dcterms:W3CDTF">2018-11-04T00:25:06Z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